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6B934" w14:textId="77777777" w:rsidR="00BA09F8" w:rsidRPr="00C85A9D" w:rsidRDefault="00D8072E" w:rsidP="00BA09F8">
      <w:pPr>
        <w:jc w:val="center"/>
        <w:rPr>
          <w:b/>
          <w:color w:val="A52623"/>
          <w:sz w:val="52"/>
        </w:rPr>
      </w:pPr>
      <w:bookmarkStart w:id="0" w:name="_GoBack"/>
      <w:bookmarkEnd w:id="0"/>
      <w:r>
        <w:rPr>
          <w:szCs w:val="24"/>
        </w:rPr>
        <w:object w:dxaOrig="1440" w:dyaOrig="1440" w14:anchorId="431A5C37">
          <v:rect id="_x0000_s1027" style="position:absolute;left:0;text-align:left;margin-left:416.7pt;margin-top:-9.6pt;width:140.05pt;height:66.5pt;z-index:251658240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"/>
            <v:shadow color="#ccc"/>
            <v:path o:extrusionok="f"/>
            <o:lock v:ext="edit" aspectratio="t"/>
          </v:rect>
          <o:OLEObject Type="Embed" ProgID="PhotoDraw.Document.2" ShapeID="_x0000_s1027" DrawAspect="Content" ObjectID="_1663406482" r:id="rId6"/>
        </w:object>
      </w:r>
      <w:r w:rsidR="00BA09F8" w:rsidRPr="00C85A9D">
        <w:rPr>
          <w:b/>
          <w:color w:val="A52623"/>
          <w:sz w:val="52"/>
        </w:rPr>
        <w:t>Kansas Chapter</w:t>
      </w:r>
    </w:p>
    <w:p w14:paraId="11BC0784" w14:textId="77777777" w:rsidR="001854FC" w:rsidRPr="00C85A9D" w:rsidRDefault="00BA09F8" w:rsidP="00BA09F8">
      <w:pPr>
        <w:jc w:val="center"/>
        <w:rPr>
          <w:b/>
          <w:sz w:val="32"/>
        </w:rPr>
      </w:pPr>
      <w:r w:rsidRPr="00C85A9D">
        <w:rPr>
          <w:b/>
          <w:sz w:val="32"/>
        </w:rPr>
        <w:t>Public Risk Insurance</w:t>
      </w:r>
    </w:p>
    <w:p w14:paraId="7578FDBC" w14:textId="77777777" w:rsidR="00BA09F8" w:rsidRPr="00C85A9D" w:rsidRDefault="00BA09F8" w:rsidP="00BA09F8">
      <w:pPr>
        <w:jc w:val="center"/>
        <w:rPr>
          <w:b/>
          <w:sz w:val="32"/>
        </w:rPr>
      </w:pPr>
      <w:r w:rsidRPr="00C85A9D">
        <w:rPr>
          <w:b/>
          <w:sz w:val="32"/>
        </w:rPr>
        <w:t>Management Association</w:t>
      </w:r>
    </w:p>
    <w:p w14:paraId="65C3D412" w14:textId="02EE2197" w:rsidR="00510196" w:rsidRPr="00510196" w:rsidRDefault="00D8072E" w:rsidP="00BA09F8">
      <w:pPr>
        <w:jc w:val="center"/>
        <w:rPr>
          <w:b/>
          <w:sz w:val="20"/>
        </w:rPr>
      </w:pPr>
      <w:hyperlink r:id="rId7" w:history="1">
        <w:r w:rsidR="00BA09F8" w:rsidRPr="00BA09F8">
          <w:rPr>
            <w:rStyle w:val="Hyperlink"/>
            <w:b/>
            <w:sz w:val="24"/>
          </w:rPr>
          <w:t>http://kansasprima.org</w:t>
        </w:r>
      </w:hyperlink>
    </w:p>
    <w:p w14:paraId="5C3D5C2A" w14:textId="77777777" w:rsidR="005E05BF" w:rsidRDefault="005E05BF" w:rsidP="00BA09F8">
      <w:pPr>
        <w:tabs>
          <w:tab w:val="right" w:pos="10800"/>
        </w:tabs>
      </w:pPr>
    </w:p>
    <w:p w14:paraId="24D0FF0E" w14:textId="77777777" w:rsidR="004D2C07" w:rsidRDefault="004D2C07" w:rsidP="00BA09F8">
      <w:pPr>
        <w:tabs>
          <w:tab w:val="right" w:pos="10800"/>
        </w:tabs>
      </w:pPr>
    </w:p>
    <w:p w14:paraId="44FBDCE8" w14:textId="07F2A8FC" w:rsidR="00807F9B" w:rsidRPr="00C7660A" w:rsidRDefault="00BA09F8" w:rsidP="00807F9B">
      <w:pPr>
        <w:tabs>
          <w:tab w:val="right" w:pos="10800"/>
        </w:tabs>
        <w:rPr>
          <w:b/>
        </w:rPr>
      </w:pPr>
      <w:r w:rsidRPr="00C7660A">
        <w:rPr>
          <w:b/>
        </w:rPr>
        <w:t>Quarterly Meeting</w:t>
      </w:r>
      <w:r w:rsidR="00B114C1">
        <w:rPr>
          <w:b/>
        </w:rPr>
        <w:t xml:space="preserve"> through Zoom – November 13, 2020, </w:t>
      </w:r>
      <w:r w:rsidR="00807F9B" w:rsidRPr="00C7660A">
        <w:rPr>
          <w:b/>
        </w:rPr>
        <w:tab/>
      </w:r>
    </w:p>
    <w:p w14:paraId="24ABB3F9" w14:textId="166CA03E" w:rsidR="00BA09F8" w:rsidRPr="00BA09F8" w:rsidRDefault="00BA09F8" w:rsidP="00807F9B">
      <w:pPr>
        <w:tabs>
          <w:tab w:val="right" w:pos="10800"/>
        </w:tabs>
      </w:pPr>
    </w:p>
    <w:p w14:paraId="56F8BDDA" w14:textId="780BE287" w:rsidR="00C15D7D" w:rsidRDefault="007754AE" w:rsidP="00B114C1">
      <w:pPr>
        <w:pStyle w:val="NoSpacing"/>
        <w:ind w:left="7020" w:hanging="7020"/>
        <w:rPr>
          <w:rFonts w:ascii="Arial Black" w:hAnsi="Arial Black"/>
          <w:b/>
          <w:color w:val="A52623"/>
          <w:sz w:val="24"/>
          <w:szCs w:val="24"/>
        </w:rPr>
      </w:pPr>
      <w:r>
        <w:t xml:space="preserve">    </w:t>
      </w:r>
    </w:p>
    <w:p w14:paraId="6D4B1167" w14:textId="0DCBF0B6" w:rsidR="004D2C07" w:rsidRDefault="00BA09F8" w:rsidP="00807F9B">
      <w:pPr>
        <w:rPr>
          <w:b/>
          <w:szCs w:val="20"/>
        </w:rPr>
      </w:pPr>
      <w:r w:rsidRPr="00DD62D5">
        <w:rPr>
          <w:rFonts w:ascii="Arial Black" w:hAnsi="Arial Black"/>
          <w:b/>
          <w:color w:val="A52623"/>
          <w:sz w:val="24"/>
          <w:szCs w:val="24"/>
        </w:rPr>
        <w:t>Agenda</w:t>
      </w:r>
      <w:r w:rsidR="00807F9B">
        <w:rPr>
          <w:rFonts w:ascii="Arial Black" w:hAnsi="Arial Black"/>
          <w:b/>
          <w:color w:val="A52623"/>
          <w:sz w:val="24"/>
          <w:szCs w:val="24"/>
        </w:rPr>
        <w:tab/>
      </w:r>
    </w:p>
    <w:p w14:paraId="388BD12A" w14:textId="3AF8E4C1" w:rsidR="00C6717B" w:rsidRPr="00C6717B" w:rsidRDefault="00BA09F8" w:rsidP="00310D48">
      <w:pPr>
        <w:tabs>
          <w:tab w:val="left" w:pos="2160"/>
          <w:tab w:val="right" w:pos="10800"/>
        </w:tabs>
        <w:ind w:left="720"/>
      </w:pPr>
      <w:r w:rsidRPr="00D37035">
        <w:rPr>
          <w:b/>
          <w:szCs w:val="20"/>
        </w:rPr>
        <w:t>10:00 a.m.</w:t>
      </w:r>
      <w:r w:rsidRPr="00D37035">
        <w:rPr>
          <w:szCs w:val="20"/>
        </w:rPr>
        <w:tab/>
      </w:r>
      <w:r w:rsidR="00AE6BC4" w:rsidRPr="00D37035">
        <w:rPr>
          <w:b/>
          <w:szCs w:val="20"/>
        </w:rPr>
        <w:t xml:space="preserve">Business Meeting Call to Order &amp; </w:t>
      </w:r>
      <w:r w:rsidR="000179BA">
        <w:rPr>
          <w:b/>
          <w:szCs w:val="20"/>
        </w:rPr>
        <w:t xml:space="preserve">Introductions             </w:t>
      </w:r>
      <w:r w:rsidR="0071023A">
        <w:rPr>
          <w:b/>
          <w:szCs w:val="20"/>
        </w:rPr>
        <w:t>Holly Ray</w:t>
      </w:r>
      <w:r w:rsidR="000179BA">
        <w:rPr>
          <w:b/>
          <w:szCs w:val="20"/>
        </w:rPr>
        <w:t>, President</w:t>
      </w:r>
      <w:r w:rsidR="00C6717B" w:rsidRPr="00C6717B">
        <w:t xml:space="preserve">                         </w:t>
      </w:r>
    </w:p>
    <w:p w14:paraId="66E3FF5D" w14:textId="47AC02C6" w:rsidR="00BA09F8" w:rsidRPr="005E05BF" w:rsidRDefault="00BA09F8" w:rsidP="00C7660A">
      <w:pPr>
        <w:pStyle w:val="ListParagraph"/>
        <w:tabs>
          <w:tab w:val="left" w:pos="2160"/>
        </w:tabs>
        <w:ind w:left="2160"/>
        <w:rPr>
          <w:sz w:val="20"/>
          <w:szCs w:val="20"/>
        </w:rPr>
      </w:pPr>
      <w:r w:rsidRPr="005E05BF">
        <w:rPr>
          <w:sz w:val="20"/>
          <w:szCs w:val="20"/>
        </w:rPr>
        <w:t>Approv</w:t>
      </w:r>
      <w:r w:rsidR="00D65C38" w:rsidRPr="005E05BF">
        <w:rPr>
          <w:sz w:val="20"/>
          <w:szCs w:val="20"/>
        </w:rPr>
        <w:t xml:space="preserve">e </w:t>
      </w:r>
      <w:r w:rsidR="00E46571" w:rsidRPr="005E05BF">
        <w:rPr>
          <w:sz w:val="20"/>
          <w:szCs w:val="20"/>
        </w:rPr>
        <w:t>Meeting M</w:t>
      </w:r>
      <w:r w:rsidRPr="005E05BF">
        <w:rPr>
          <w:sz w:val="20"/>
          <w:szCs w:val="20"/>
        </w:rPr>
        <w:t>inutes</w:t>
      </w:r>
      <w:r w:rsidR="003B6FDE" w:rsidRPr="005E05BF">
        <w:rPr>
          <w:sz w:val="20"/>
          <w:szCs w:val="20"/>
        </w:rPr>
        <w:tab/>
      </w:r>
      <w:r w:rsidR="003B6FDE" w:rsidRPr="005E05BF">
        <w:rPr>
          <w:sz w:val="20"/>
          <w:szCs w:val="20"/>
        </w:rPr>
        <w:tab/>
      </w:r>
      <w:r w:rsidR="003B6FDE" w:rsidRPr="005E05BF">
        <w:rPr>
          <w:sz w:val="20"/>
          <w:szCs w:val="20"/>
        </w:rPr>
        <w:tab/>
      </w:r>
      <w:r w:rsidR="003B6FDE" w:rsidRPr="005E05BF">
        <w:rPr>
          <w:sz w:val="20"/>
          <w:szCs w:val="20"/>
        </w:rPr>
        <w:tab/>
      </w:r>
      <w:r w:rsidR="00214332">
        <w:rPr>
          <w:sz w:val="20"/>
          <w:szCs w:val="20"/>
        </w:rPr>
        <w:t xml:space="preserve">             </w:t>
      </w:r>
      <w:r w:rsidR="00214332" w:rsidRPr="00214332">
        <w:rPr>
          <w:b/>
        </w:rPr>
        <w:t>L</w:t>
      </w:r>
      <w:r w:rsidR="0071023A">
        <w:rPr>
          <w:b/>
        </w:rPr>
        <w:t>iz Maisberger-Clark</w:t>
      </w:r>
      <w:r w:rsidR="00310D48" w:rsidRPr="005E05BF">
        <w:rPr>
          <w:b/>
        </w:rPr>
        <w:t>, VP</w:t>
      </w:r>
    </w:p>
    <w:p w14:paraId="58215C07" w14:textId="15FC464A" w:rsidR="00E373D4" w:rsidRPr="005E05BF" w:rsidRDefault="00BA09F8" w:rsidP="00C7660A">
      <w:pPr>
        <w:pStyle w:val="ListParagraph"/>
        <w:ind w:left="2160"/>
        <w:rPr>
          <w:sz w:val="20"/>
          <w:szCs w:val="20"/>
        </w:rPr>
      </w:pPr>
      <w:r w:rsidRPr="005E05BF">
        <w:rPr>
          <w:sz w:val="20"/>
          <w:szCs w:val="20"/>
        </w:rPr>
        <w:t>Treasurer’s Report</w:t>
      </w:r>
      <w:r w:rsidR="00706D69" w:rsidRPr="005E05BF">
        <w:rPr>
          <w:sz w:val="20"/>
          <w:szCs w:val="20"/>
        </w:rPr>
        <w:tab/>
      </w:r>
      <w:r w:rsidR="00706D69" w:rsidRPr="005E05BF">
        <w:rPr>
          <w:sz w:val="20"/>
          <w:szCs w:val="20"/>
        </w:rPr>
        <w:tab/>
      </w:r>
      <w:r w:rsidR="00706D69" w:rsidRPr="005E05BF">
        <w:rPr>
          <w:sz w:val="20"/>
          <w:szCs w:val="20"/>
        </w:rPr>
        <w:tab/>
      </w:r>
      <w:r w:rsidR="00706D69" w:rsidRPr="005E05BF">
        <w:rPr>
          <w:sz w:val="20"/>
          <w:szCs w:val="20"/>
        </w:rPr>
        <w:tab/>
      </w:r>
      <w:r w:rsidR="001A3C7E" w:rsidRPr="005E05BF">
        <w:rPr>
          <w:sz w:val="20"/>
          <w:szCs w:val="20"/>
        </w:rPr>
        <w:tab/>
      </w:r>
      <w:r w:rsidR="001A3C7E" w:rsidRPr="005E05BF">
        <w:rPr>
          <w:sz w:val="20"/>
          <w:szCs w:val="20"/>
        </w:rPr>
        <w:tab/>
      </w:r>
      <w:r w:rsidR="00706D69" w:rsidRPr="005E05BF">
        <w:rPr>
          <w:b/>
        </w:rPr>
        <w:t>Dave Wimberly, Treas</w:t>
      </w:r>
      <w:proofErr w:type="gramStart"/>
      <w:r w:rsidR="00706D69" w:rsidRPr="005E05BF">
        <w:rPr>
          <w:b/>
        </w:rPr>
        <w:t>./</w:t>
      </w:r>
      <w:proofErr w:type="gramEnd"/>
      <w:r w:rsidR="00706D69" w:rsidRPr="005E05BF">
        <w:rPr>
          <w:b/>
        </w:rPr>
        <w:t xml:space="preserve"> Sec.</w:t>
      </w:r>
    </w:p>
    <w:p w14:paraId="53F65984" w14:textId="77777777" w:rsidR="00055CB8" w:rsidRDefault="00055CB8" w:rsidP="00C7660A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2019 Audit Report</w:t>
      </w:r>
    </w:p>
    <w:p w14:paraId="497CEBCE" w14:textId="7B814B01" w:rsidR="001A3C7E" w:rsidRPr="005E05BF" w:rsidRDefault="00E373D4" w:rsidP="00214332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E05BF">
        <w:rPr>
          <w:sz w:val="20"/>
          <w:szCs w:val="20"/>
        </w:rPr>
        <w:t>Membership</w:t>
      </w:r>
      <w:r w:rsidR="00D65C38" w:rsidRPr="005E05BF">
        <w:rPr>
          <w:sz w:val="20"/>
          <w:szCs w:val="20"/>
        </w:rPr>
        <w:t xml:space="preserve"> </w:t>
      </w:r>
      <w:r w:rsidR="00F33EDD">
        <w:rPr>
          <w:sz w:val="20"/>
          <w:szCs w:val="20"/>
        </w:rPr>
        <w:t>Renewal Update</w:t>
      </w:r>
    </w:p>
    <w:p w14:paraId="194E60D1" w14:textId="225E8078" w:rsidR="00E373D4" w:rsidRPr="00214332" w:rsidRDefault="00214332" w:rsidP="002143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C15D7D">
        <w:rPr>
          <w:sz w:val="20"/>
          <w:szCs w:val="20"/>
        </w:rPr>
        <w:t>-</w:t>
      </w:r>
      <w:r w:rsidR="00565843" w:rsidRPr="00214332">
        <w:rPr>
          <w:sz w:val="20"/>
          <w:szCs w:val="20"/>
        </w:rPr>
        <w:t>Renewals and New</w:t>
      </w:r>
    </w:p>
    <w:p w14:paraId="37601402" w14:textId="57DAF57C" w:rsidR="00C7660A" w:rsidRPr="00C15D7D" w:rsidRDefault="00C15D7D" w:rsidP="00C15D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C15D7D">
        <w:rPr>
          <w:sz w:val="20"/>
          <w:szCs w:val="20"/>
        </w:rPr>
        <w:t>-M</w:t>
      </w:r>
      <w:r w:rsidR="00565843" w:rsidRPr="00C15D7D">
        <w:rPr>
          <w:sz w:val="20"/>
          <w:szCs w:val="20"/>
        </w:rPr>
        <w:t>embership Directory</w:t>
      </w:r>
      <w:r w:rsidR="00C7660A" w:rsidRPr="00C15D7D">
        <w:rPr>
          <w:sz w:val="20"/>
          <w:szCs w:val="20"/>
        </w:rPr>
        <w:t xml:space="preserve"> </w:t>
      </w:r>
    </w:p>
    <w:p w14:paraId="4602F635" w14:textId="3DC39AA1" w:rsidR="00214332" w:rsidRDefault="008408BA" w:rsidP="00214332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MO/KS 202</w:t>
      </w:r>
      <w:r w:rsidR="00B13137">
        <w:rPr>
          <w:sz w:val="20"/>
          <w:szCs w:val="20"/>
        </w:rPr>
        <w:t>1</w:t>
      </w:r>
      <w:r>
        <w:rPr>
          <w:sz w:val="20"/>
          <w:szCs w:val="20"/>
        </w:rPr>
        <w:t xml:space="preserve"> Conference</w:t>
      </w:r>
    </w:p>
    <w:p w14:paraId="342A325E" w14:textId="77777777" w:rsidR="008408BA" w:rsidRPr="00214332" w:rsidRDefault="008408BA" w:rsidP="00214332">
      <w:pPr>
        <w:pStyle w:val="ListParagraph"/>
        <w:ind w:left="2160"/>
        <w:rPr>
          <w:sz w:val="20"/>
          <w:szCs w:val="20"/>
        </w:rPr>
      </w:pPr>
    </w:p>
    <w:p w14:paraId="01104DC0" w14:textId="4C3494C5" w:rsidR="0071023A" w:rsidRDefault="00B91D4D" w:rsidP="0071023A">
      <w:pPr>
        <w:tabs>
          <w:tab w:val="left" w:pos="2160"/>
          <w:tab w:val="right" w:pos="10800"/>
        </w:tabs>
        <w:ind w:left="2160" w:hanging="1440"/>
        <w:jc w:val="left"/>
        <w:rPr>
          <w:b/>
          <w:color w:val="943634" w:themeColor="accent2" w:themeShade="BF"/>
          <w:szCs w:val="20"/>
        </w:rPr>
      </w:pPr>
      <w:r w:rsidRPr="00D37035">
        <w:rPr>
          <w:b/>
          <w:szCs w:val="20"/>
        </w:rPr>
        <w:t>1</w:t>
      </w:r>
      <w:r>
        <w:rPr>
          <w:b/>
          <w:szCs w:val="20"/>
        </w:rPr>
        <w:t>1</w:t>
      </w:r>
      <w:r w:rsidRPr="00D37035">
        <w:rPr>
          <w:b/>
          <w:szCs w:val="20"/>
        </w:rPr>
        <w:t>:00 a.m.</w:t>
      </w:r>
      <w:r w:rsidR="0071023A">
        <w:rPr>
          <w:b/>
          <w:color w:val="943634" w:themeColor="accent2" w:themeShade="BF"/>
          <w:szCs w:val="20"/>
        </w:rPr>
        <w:t xml:space="preserve">      </w:t>
      </w:r>
      <w:r w:rsidR="0071023A" w:rsidRPr="00F13B9E">
        <w:rPr>
          <w:b/>
          <w:szCs w:val="20"/>
        </w:rPr>
        <w:t xml:space="preserve">Topic: </w:t>
      </w:r>
      <w:r w:rsidR="00B114C1">
        <w:rPr>
          <w:b/>
          <w:szCs w:val="20"/>
        </w:rPr>
        <w:t>Stop Hurting Your Cops</w:t>
      </w:r>
      <w:r w:rsidR="0071023A" w:rsidRPr="00F13B9E">
        <w:rPr>
          <w:b/>
          <w:szCs w:val="20"/>
        </w:rPr>
        <w:t xml:space="preserve">             </w:t>
      </w:r>
    </w:p>
    <w:p w14:paraId="4B2D0327" w14:textId="77821F09" w:rsidR="00334D7F" w:rsidRDefault="0071023A" w:rsidP="0071023A">
      <w:pPr>
        <w:tabs>
          <w:tab w:val="left" w:pos="2160"/>
          <w:tab w:val="right" w:pos="10800"/>
        </w:tabs>
        <w:ind w:left="2160" w:hanging="1440"/>
        <w:jc w:val="left"/>
        <w:rPr>
          <w:b/>
          <w:color w:val="943634" w:themeColor="accent2" w:themeShade="BF"/>
        </w:rPr>
      </w:pPr>
      <w:r>
        <w:rPr>
          <w:b/>
          <w:color w:val="943634" w:themeColor="accent2" w:themeShade="BF"/>
          <w:szCs w:val="20"/>
        </w:rPr>
        <w:t xml:space="preserve">                       </w:t>
      </w:r>
      <w:r>
        <w:rPr>
          <w:b/>
          <w:color w:val="943634" w:themeColor="accent2" w:themeShade="BF"/>
        </w:rPr>
        <w:t xml:space="preserve"> </w:t>
      </w:r>
      <w:r w:rsidR="00B13137">
        <w:rPr>
          <w:b/>
          <w:color w:val="943634" w:themeColor="accent2" w:themeShade="BF"/>
        </w:rPr>
        <w:t xml:space="preserve">David Parker, </w:t>
      </w:r>
      <w:r w:rsidR="00F13B9E">
        <w:rPr>
          <w:b/>
          <w:color w:val="943634" w:themeColor="accent2" w:themeShade="BF"/>
        </w:rPr>
        <w:t>ARM-P, CPM</w:t>
      </w:r>
      <w:r w:rsidR="00F13B9E">
        <w:rPr>
          <w:b/>
          <w:noProof/>
          <w:color w:val="943634" w:themeColor="accent2" w:themeShade="BF"/>
        </w:rPr>
        <w:drawing>
          <wp:inline distT="0" distB="0" distL="0" distR="0" wp14:anchorId="55ED84A5" wp14:editId="2C7B1F84">
            <wp:extent cx="82296" cy="822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right-Symbol-R-PNG-Clipar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F13B9E">
        <w:rPr>
          <w:b/>
          <w:color w:val="943634" w:themeColor="accent2" w:themeShade="BF"/>
        </w:rPr>
        <w:t>,IPMA</w:t>
      </w:r>
      <w:proofErr w:type="gramEnd"/>
      <w:r w:rsidR="00F13B9E">
        <w:rPr>
          <w:b/>
          <w:color w:val="943634" w:themeColor="accent2" w:themeShade="BF"/>
        </w:rPr>
        <w:t>-SCP</w:t>
      </w:r>
    </w:p>
    <w:p w14:paraId="25CDF840" w14:textId="3CEE8292" w:rsidR="0071023A" w:rsidRPr="00334D7F" w:rsidRDefault="0071023A" w:rsidP="0071023A">
      <w:pPr>
        <w:tabs>
          <w:tab w:val="left" w:pos="2160"/>
          <w:tab w:val="right" w:pos="10800"/>
        </w:tabs>
        <w:ind w:left="2160" w:hanging="1440"/>
        <w:jc w:val="left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                        </w:t>
      </w:r>
      <w:r w:rsidR="00F13B9E">
        <w:rPr>
          <w:b/>
          <w:color w:val="943634" w:themeColor="accent2" w:themeShade="BF"/>
        </w:rPr>
        <w:t>Enterprise Risk Management</w:t>
      </w:r>
    </w:p>
    <w:p w14:paraId="11C94DD7" w14:textId="770ACA68" w:rsidR="0071023A" w:rsidRDefault="00F13B9E" w:rsidP="00334D7F">
      <w:pPr>
        <w:tabs>
          <w:tab w:val="left" w:pos="2160"/>
        </w:tabs>
        <w:ind w:left="2160"/>
        <w:rPr>
          <w:b/>
          <w:color w:val="A52623"/>
        </w:rPr>
      </w:pPr>
      <w:r>
        <w:rPr>
          <w:b/>
          <w:color w:val="A52623"/>
        </w:rPr>
        <w:t>Master Continuity Practitioner</w:t>
      </w:r>
    </w:p>
    <w:p w14:paraId="646AFA22" w14:textId="7664757F" w:rsidR="00F13B9E" w:rsidRDefault="00F13B9E" w:rsidP="00334D7F">
      <w:pPr>
        <w:tabs>
          <w:tab w:val="left" w:pos="2160"/>
        </w:tabs>
        <w:ind w:left="2160"/>
        <w:rPr>
          <w:b/>
          <w:color w:val="A52623"/>
        </w:rPr>
      </w:pPr>
      <w:r>
        <w:rPr>
          <w:b/>
          <w:color w:val="A52623"/>
        </w:rPr>
        <w:t>Central Arizona Project</w:t>
      </w:r>
    </w:p>
    <w:p w14:paraId="7403F2BC" w14:textId="183C1E50" w:rsidR="00F13B9E" w:rsidRDefault="00F13B9E" w:rsidP="00334D7F">
      <w:pPr>
        <w:tabs>
          <w:tab w:val="left" w:pos="2160"/>
        </w:tabs>
        <w:ind w:left="2160"/>
        <w:rPr>
          <w:b/>
          <w:color w:val="A52623"/>
        </w:rPr>
      </w:pPr>
      <w:r>
        <w:rPr>
          <w:b/>
          <w:color w:val="A52623"/>
        </w:rPr>
        <w:t>Phoenix AZ</w:t>
      </w:r>
    </w:p>
    <w:p w14:paraId="51DB0DC6" w14:textId="77777777" w:rsidR="008408BA" w:rsidRPr="00334D7F" w:rsidRDefault="008408BA" w:rsidP="00334D7F">
      <w:pPr>
        <w:tabs>
          <w:tab w:val="left" w:pos="2160"/>
        </w:tabs>
        <w:ind w:left="2160"/>
        <w:rPr>
          <w:b/>
          <w:color w:val="A52623"/>
        </w:rPr>
      </w:pPr>
    </w:p>
    <w:p w14:paraId="53F03C89" w14:textId="0B984AF6" w:rsidR="00331222" w:rsidRDefault="00214332" w:rsidP="00E23CFE">
      <w:pPr>
        <w:tabs>
          <w:tab w:val="left" w:pos="2160"/>
        </w:tabs>
        <w:rPr>
          <w:sz w:val="20"/>
          <w:szCs w:val="20"/>
        </w:rPr>
      </w:pPr>
      <w:r>
        <w:rPr>
          <w:rFonts w:ascii="Arial Black" w:hAnsi="Arial Black"/>
          <w:b/>
          <w:sz w:val="24"/>
          <w:szCs w:val="24"/>
        </w:rPr>
        <w:t>Break</w:t>
      </w:r>
      <w:r w:rsidR="000179BA" w:rsidRPr="00334D7F">
        <w:rPr>
          <w:rFonts w:ascii="Arial Black" w:hAnsi="Arial Black"/>
          <w:b/>
          <w:sz w:val="32"/>
          <w:szCs w:val="20"/>
        </w:rPr>
        <w:t xml:space="preserve"> </w:t>
      </w:r>
      <w:r w:rsidR="000179BA" w:rsidRPr="00334D7F">
        <w:rPr>
          <w:b/>
        </w:rPr>
        <w:t>12:00 p.m. – 12:</w:t>
      </w:r>
      <w:r>
        <w:rPr>
          <w:b/>
        </w:rPr>
        <w:t>15</w:t>
      </w:r>
      <w:r w:rsidR="000179BA" w:rsidRPr="00334D7F">
        <w:rPr>
          <w:b/>
        </w:rPr>
        <w:t xml:space="preserve"> p.m.</w:t>
      </w:r>
      <w:r w:rsidR="00326B30" w:rsidRPr="00334D7F">
        <w:rPr>
          <w:b/>
          <w:szCs w:val="20"/>
        </w:rPr>
        <w:tab/>
      </w:r>
      <w:r w:rsidR="00331222" w:rsidRPr="00D37035">
        <w:rPr>
          <w:sz w:val="20"/>
          <w:szCs w:val="20"/>
        </w:rPr>
        <w:t xml:space="preserve"> </w:t>
      </w:r>
    </w:p>
    <w:p w14:paraId="14A60B74" w14:textId="77777777" w:rsidR="00F13B9E" w:rsidRDefault="00F13B9E" w:rsidP="00E23CFE">
      <w:pPr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14:paraId="03950268" w14:textId="1146AF37" w:rsidR="00FA2A93" w:rsidRDefault="00F13B9E" w:rsidP="00E23CFE">
      <w:pPr>
        <w:tabs>
          <w:tab w:val="left" w:pos="2160"/>
        </w:tabs>
        <w:rPr>
          <w:b/>
        </w:rPr>
      </w:pPr>
      <w:r>
        <w:rPr>
          <w:sz w:val="20"/>
          <w:szCs w:val="20"/>
        </w:rPr>
        <w:t xml:space="preserve">               </w:t>
      </w:r>
      <w:r w:rsidRPr="00F13B9E">
        <w:rPr>
          <w:b/>
        </w:rPr>
        <w:t>12:15p</w:t>
      </w:r>
      <w:r>
        <w:rPr>
          <w:b/>
        </w:rPr>
        <w:t>.</w:t>
      </w:r>
      <w:r w:rsidRPr="00F13B9E">
        <w:rPr>
          <w:b/>
        </w:rPr>
        <w:t>m</w:t>
      </w:r>
      <w:proofErr w:type="gramStart"/>
      <w:r>
        <w:rPr>
          <w:b/>
        </w:rPr>
        <w:t>.</w:t>
      </w:r>
      <w:r w:rsidR="00FA2A93">
        <w:rPr>
          <w:b/>
        </w:rPr>
        <w:t>-</w:t>
      </w:r>
      <w:proofErr w:type="gramEnd"/>
      <w:r w:rsidR="00FA2A93">
        <w:rPr>
          <w:b/>
        </w:rPr>
        <w:t xml:space="preserve">     Member Spotlight</w:t>
      </w:r>
      <w:r w:rsidR="0045060D">
        <w:rPr>
          <w:b/>
        </w:rPr>
        <w:t xml:space="preserve"> – </w:t>
      </w:r>
      <w:proofErr w:type="spellStart"/>
      <w:r w:rsidR="0045060D">
        <w:rPr>
          <w:b/>
        </w:rPr>
        <w:t>Hubb</w:t>
      </w:r>
      <w:proofErr w:type="spellEnd"/>
      <w:r w:rsidR="0045060D">
        <w:rPr>
          <w:b/>
        </w:rPr>
        <w:t xml:space="preserve"> International</w:t>
      </w:r>
    </w:p>
    <w:p w14:paraId="62C5EEC2" w14:textId="5FBC79F7" w:rsidR="00F13B9E" w:rsidRPr="00F13B9E" w:rsidRDefault="00FA2A93" w:rsidP="00E23CFE">
      <w:pPr>
        <w:tabs>
          <w:tab w:val="left" w:pos="2160"/>
        </w:tabs>
        <w:rPr>
          <w:rFonts w:ascii="Arial Black" w:hAnsi="Arial Black"/>
          <w:b/>
          <w:color w:val="A52623"/>
        </w:rPr>
      </w:pPr>
      <w:r>
        <w:rPr>
          <w:b/>
        </w:rPr>
        <w:t xml:space="preserve">          </w:t>
      </w:r>
      <w:r w:rsidR="00F13B9E" w:rsidRPr="00F13B9E">
        <w:rPr>
          <w:b/>
        </w:rPr>
        <w:t xml:space="preserve"> </w:t>
      </w:r>
      <w:r>
        <w:rPr>
          <w:b/>
        </w:rPr>
        <w:t xml:space="preserve">  </w:t>
      </w:r>
      <w:r w:rsidR="00F13B9E" w:rsidRPr="00F13B9E">
        <w:rPr>
          <w:b/>
        </w:rPr>
        <w:t xml:space="preserve"> 12:30pm</w:t>
      </w:r>
      <w:r w:rsidR="0045060D">
        <w:rPr>
          <w:b/>
        </w:rPr>
        <w:t xml:space="preserve">        </w:t>
      </w:r>
    </w:p>
    <w:p w14:paraId="674648B1" w14:textId="6F0DB8FF" w:rsidR="007740AC" w:rsidRDefault="000179BA" w:rsidP="00B149C6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>
        <w:rPr>
          <w:b/>
          <w:szCs w:val="20"/>
        </w:rPr>
        <w:t xml:space="preserve">  </w:t>
      </w:r>
      <w:r w:rsidR="00785FD5">
        <w:rPr>
          <w:b/>
          <w:szCs w:val="20"/>
        </w:rPr>
        <w:t xml:space="preserve">   </w:t>
      </w:r>
      <w:r w:rsidR="007740AC">
        <w:rPr>
          <w:b/>
          <w:szCs w:val="20"/>
        </w:rPr>
        <w:tab/>
      </w:r>
    </w:p>
    <w:p w14:paraId="4C15E3F5" w14:textId="6E4AF20B" w:rsidR="00055CB8" w:rsidRDefault="007740AC" w:rsidP="00214332">
      <w:pPr>
        <w:tabs>
          <w:tab w:val="left" w:pos="2160"/>
          <w:tab w:val="right" w:pos="10800"/>
        </w:tabs>
        <w:ind w:left="720"/>
        <w:rPr>
          <w:b/>
          <w:color w:val="943634" w:themeColor="accent2" w:themeShade="BF"/>
          <w:szCs w:val="20"/>
        </w:rPr>
      </w:pPr>
      <w:r>
        <w:rPr>
          <w:b/>
          <w:szCs w:val="20"/>
        </w:rPr>
        <w:t xml:space="preserve"> </w:t>
      </w:r>
      <w:r w:rsidR="00214332">
        <w:rPr>
          <w:b/>
          <w:szCs w:val="20"/>
        </w:rPr>
        <w:t>12:</w:t>
      </w:r>
      <w:r w:rsidR="00F13B9E">
        <w:rPr>
          <w:b/>
          <w:szCs w:val="20"/>
        </w:rPr>
        <w:t>30</w:t>
      </w:r>
      <w:r w:rsidR="00214332">
        <w:rPr>
          <w:b/>
          <w:szCs w:val="20"/>
        </w:rPr>
        <w:t>p.m. -</w:t>
      </w:r>
      <w:r>
        <w:rPr>
          <w:b/>
          <w:szCs w:val="20"/>
        </w:rPr>
        <w:tab/>
      </w:r>
      <w:r w:rsidR="00214332">
        <w:rPr>
          <w:b/>
          <w:szCs w:val="20"/>
        </w:rPr>
        <w:t xml:space="preserve">Topic: </w:t>
      </w:r>
      <w:r w:rsidR="00B114C1">
        <w:rPr>
          <w:b/>
          <w:szCs w:val="20"/>
        </w:rPr>
        <w:t>Protect the General Fund</w:t>
      </w:r>
    </w:p>
    <w:p w14:paraId="2370EB44" w14:textId="5DCF998E" w:rsidR="00F13B9E" w:rsidRDefault="00214332" w:rsidP="00F13B9E">
      <w:pPr>
        <w:tabs>
          <w:tab w:val="left" w:pos="2160"/>
          <w:tab w:val="right" w:pos="10800"/>
        </w:tabs>
        <w:ind w:left="2160" w:hanging="1440"/>
        <w:jc w:val="left"/>
        <w:rPr>
          <w:b/>
          <w:color w:val="943634" w:themeColor="accent2" w:themeShade="BF"/>
        </w:rPr>
      </w:pPr>
      <w:r>
        <w:rPr>
          <w:b/>
          <w:color w:val="943634" w:themeColor="accent2" w:themeShade="BF"/>
          <w:szCs w:val="20"/>
        </w:rPr>
        <w:t xml:space="preserve">  </w:t>
      </w:r>
      <w:r w:rsidRPr="00214332">
        <w:rPr>
          <w:b/>
          <w:szCs w:val="20"/>
        </w:rPr>
        <w:t>1:</w:t>
      </w:r>
      <w:r w:rsidR="00CD02ED">
        <w:rPr>
          <w:b/>
          <w:szCs w:val="20"/>
        </w:rPr>
        <w:t>30</w:t>
      </w:r>
      <w:r w:rsidRPr="00214332">
        <w:rPr>
          <w:b/>
          <w:szCs w:val="20"/>
        </w:rPr>
        <w:t xml:space="preserve"> p</w:t>
      </w:r>
      <w:r>
        <w:rPr>
          <w:b/>
          <w:szCs w:val="20"/>
        </w:rPr>
        <w:t>.</w:t>
      </w:r>
      <w:r w:rsidRPr="00214332">
        <w:rPr>
          <w:b/>
          <w:szCs w:val="20"/>
        </w:rPr>
        <w:t>m</w:t>
      </w:r>
      <w:r>
        <w:rPr>
          <w:b/>
          <w:szCs w:val="20"/>
        </w:rPr>
        <w:t>.</w:t>
      </w:r>
      <w:r w:rsidR="00055CB8">
        <w:rPr>
          <w:b/>
          <w:color w:val="943634" w:themeColor="accent2" w:themeShade="BF"/>
          <w:szCs w:val="20"/>
        </w:rPr>
        <w:tab/>
      </w:r>
      <w:r w:rsidR="00F13B9E">
        <w:rPr>
          <w:b/>
          <w:color w:val="943634" w:themeColor="accent2" w:themeShade="BF"/>
        </w:rPr>
        <w:t>David Parker, ARM-P, CPM</w:t>
      </w:r>
      <w:r w:rsidR="00F13B9E">
        <w:rPr>
          <w:b/>
          <w:noProof/>
          <w:color w:val="943634" w:themeColor="accent2" w:themeShade="BF"/>
        </w:rPr>
        <w:drawing>
          <wp:inline distT="0" distB="0" distL="0" distR="0" wp14:anchorId="095A89FD" wp14:editId="716C5652">
            <wp:extent cx="82296" cy="822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right-Symbol-R-PNG-Clipar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F13B9E">
        <w:rPr>
          <w:b/>
          <w:color w:val="943634" w:themeColor="accent2" w:themeShade="BF"/>
        </w:rPr>
        <w:t>,IPMA</w:t>
      </w:r>
      <w:proofErr w:type="gramEnd"/>
      <w:r w:rsidR="00F13B9E">
        <w:rPr>
          <w:b/>
          <w:color w:val="943634" w:themeColor="accent2" w:themeShade="BF"/>
        </w:rPr>
        <w:t>-SCP</w:t>
      </w:r>
    </w:p>
    <w:p w14:paraId="3DFE5802" w14:textId="77777777" w:rsidR="00F13B9E" w:rsidRPr="00334D7F" w:rsidRDefault="00F13B9E" w:rsidP="00F13B9E">
      <w:pPr>
        <w:tabs>
          <w:tab w:val="left" w:pos="2160"/>
          <w:tab w:val="right" w:pos="10800"/>
        </w:tabs>
        <w:ind w:left="2160" w:hanging="1440"/>
        <w:jc w:val="left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                        Enterprise Risk Management</w:t>
      </w:r>
    </w:p>
    <w:p w14:paraId="6183296E" w14:textId="77777777" w:rsidR="00F13B9E" w:rsidRDefault="00F13B9E" w:rsidP="00F13B9E">
      <w:pPr>
        <w:tabs>
          <w:tab w:val="left" w:pos="2160"/>
        </w:tabs>
        <w:ind w:left="2160"/>
        <w:rPr>
          <w:b/>
          <w:color w:val="A52623"/>
        </w:rPr>
      </w:pPr>
      <w:r>
        <w:rPr>
          <w:b/>
          <w:color w:val="A52623"/>
        </w:rPr>
        <w:t>Master Continuity Practitioner</w:t>
      </w:r>
    </w:p>
    <w:p w14:paraId="7FD93F98" w14:textId="77777777" w:rsidR="00F13B9E" w:rsidRDefault="00F13B9E" w:rsidP="00F13B9E">
      <w:pPr>
        <w:tabs>
          <w:tab w:val="left" w:pos="2160"/>
        </w:tabs>
        <w:ind w:left="2160"/>
        <w:rPr>
          <w:b/>
          <w:color w:val="A52623"/>
        </w:rPr>
      </w:pPr>
      <w:r>
        <w:rPr>
          <w:b/>
          <w:color w:val="A52623"/>
        </w:rPr>
        <w:t>Central Arizona Project</w:t>
      </w:r>
    </w:p>
    <w:p w14:paraId="4C6993DE" w14:textId="6B1400F6" w:rsidR="00F13B9E" w:rsidRDefault="00B114C1" w:rsidP="00F13B9E">
      <w:pPr>
        <w:tabs>
          <w:tab w:val="left" w:pos="2160"/>
        </w:tabs>
        <w:ind w:left="2160"/>
        <w:rPr>
          <w:b/>
          <w:color w:val="A52623"/>
        </w:rPr>
      </w:pPr>
      <w:r>
        <w:rPr>
          <w:b/>
          <w:color w:val="A52623"/>
        </w:rPr>
        <w:t>Phoenix AZ</w:t>
      </w:r>
    </w:p>
    <w:p w14:paraId="7146AB82" w14:textId="672221A0" w:rsidR="00055CB8" w:rsidRDefault="00055CB8" w:rsidP="00F13B9E">
      <w:pPr>
        <w:tabs>
          <w:tab w:val="left" w:pos="2160"/>
          <w:tab w:val="right" w:pos="10800"/>
        </w:tabs>
        <w:ind w:left="2160" w:hanging="1440"/>
        <w:jc w:val="left"/>
        <w:rPr>
          <w:b/>
          <w:szCs w:val="20"/>
        </w:rPr>
      </w:pPr>
    </w:p>
    <w:p w14:paraId="65CD0E2A" w14:textId="77777777" w:rsidR="00055CB8" w:rsidRDefault="00055CB8" w:rsidP="00B149C6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>
        <w:rPr>
          <w:b/>
          <w:szCs w:val="20"/>
        </w:rPr>
        <w:tab/>
      </w:r>
    </w:p>
    <w:p w14:paraId="766B0654" w14:textId="1276D0CE" w:rsidR="00B149C6" w:rsidRDefault="00214332" w:rsidP="00B149C6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>
        <w:rPr>
          <w:b/>
          <w:szCs w:val="20"/>
        </w:rPr>
        <w:t>1:45</w:t>
      </w:r>
      <w:r w:rsidR="00055CB8">
        <w:rPr>
          <w:b/>
          <w:szCs w:val="20"/>
        </w:rPr>
        <w:t xml:space="preserve"> p.m.</w:t>
      </w:r>
      <w:r w:rsidR="00055CB8">
        <w:rPr>
          <w:b/>
          <w:szCs w:val="20"/>
        </w:rPr>
        <w:tab/>
      </w:r>
      <w:r w:rsidR="00D37035" w:rsidRPr="00D37035">
        <w:rPr>
          <w:b/>
          <w:szCs w:val="20"/>
        </w:rPr>
        <w:t>Business Meeting Conclusion</w:t>
      </w:r>
    </w:p>
    <w:p w14:paraId="5F1780EA" w14:textId="64DF003B" w:rsidR="005E05BF" w:rsidRPr="005E05BF" w:rsidRDefault="00055CB8" w:rsidP="002143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IA/NE/SD-Conference-update (Sid)</w:t>
      </w:r>
    </w:p>
    <w:p w14:paraId="5139A829" w14:textId="00BDF862" w:rsidR="00E373D4" w:rsidRDefault="001A3C7E" w:rsidP="00BA09F8">
      <w:pPr>
        <w:tabs>
          <w:tab w:val="left" w:pos="216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48693EA9" w14:textId="77777777" w:rsidR="000179BA" w:rsidRDefault="000179BA" w:rsidP="000179BA">
      <w:pPr>
        <w:tabs>
          <w:tab w:val="left" w:pos="216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Announcements</w:t>
      </w:r>
    </w:p>
    <w:p w14:paraId="0895B8B5" w14:textId="7A87FE91" w:rsidR="000179BA" w:rsidRDefault="000179BA" w:rsidP="000179BA">
      <w:pPr>
        <w:tabs>
          <w:tab w:val="left" w:pos="216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Other/Open Agenda</w:t>
      </w:r>
      <w:r w:rsidR="00107ADE">
        <w:rPr>
          <w:sz w:val="20"/>
          <w:szCs w:val="20"/>
        </w:rPr>
        <w:t xml:space="preserve"> </w:t>
      </w:r>
    </w:p>
    <w:p w14:paraId="72DBAD06" w14:textId="77777777" w:rsidR="000179BA" w:rsidRPr="00FC41D6" w:rsidRDefault="000179BA" w:rsidP="000179BA">
      <w:pPr>
        <w:tabs>
          <w:tab w:val="left" w:pos="2160"/>
        </w:tabs>
        <w:ind w:left="2160"/>
        <w:rPr>
          <w:sz w:val="16"/>
          <w:szCs w:val="16"/>
        </w:rPr>
      </w:pPr>
    </w:p>
    <w:p w14:paraId="7089C500" w14:textId="691D2361" w:rsidR="00331222" w:rsidRPr="007740AC" w:rsidRDefault="00873027" w:rsidP="00331222">
      <w:pPr>
        <w:tabs>
          <w:tab w:val="left" w:pos="2160"/>
        </w:tabs>
        <w:ind w:left="2160"/>
        <w:rPr>
          <w:b/>
          <w:sz w:val="20"/>
          <w:szCs w:val="20"/>
        </w:rPr>
      </w:pPr>
      <w:r w:rsidRPr="007740AC">
        <w:rPr>
          <w:b/>
          <w:sz w:val="20"/>
          <w:szCs w:val="20"/>
        </w:rPr>
        <w:t>NEXT QUARTERLY MEETING DATE</w:t>
      </w:r>
      <w:r w:rsidR="00331222" w:rsidRPr="007740AC">
        <w:rPr>
          <w:b/>
          <w:sz w:val="20"/>
          <w:szCs w:val="20"/>
        </w:rPr>
        <w:t>:</w:t>
      </w:r>
      <w:r w:rsidR="001A3C7E">
        <w:rPr>
          <w:b/>
          <w:sz w:val="20"/>
          <w:szCs w:val="20"/>
        </w:rPr>
        <w:t xml:space="preserve"> </w:t>
      </w:r>
      <w:r w:rsidR="00B13137">
        <w:rPr>
          <w:b/>
          <w:sz w:val="20"/>
          <w:szCs w:val="20"/>
        </w:rPr>
        <w:t xml:space="preserve">February </w:t>
      </w:r>
      <w:r w:rsidR="00CD02ED">
        <w:rPr>
          <w:b/>
          <w:sz w:val="20"/>
          <w:szCs w:val="20"/>
        </w:rPr>
        <w:t>12</w:t>
      </w:r>
      <w:r w:rsidR="00B13137">
        <w:rPr>
          <w:b/>
          <w:sz w:val="20"/>
          <w:szCs w:val="20"/>
        </w:rPr>
        <w:t>, 2021</w:t>
      </w:r>
      <w:r w:rsidR="00214332">
        <w:rPr>
          <w:b/>
          <w:sz w:val="20"/>
          <w:szCs w:val="20"/>
        </w:rPr>
        <w:t xml:space="preserve"> </w:t>
      </w:r>
    </w:p>
    <w:p w14:paraId="5013BB73" w14:textId="77777777" w:rsidR="000179BA" w:rsidRPr="00E13002" w:rsidRDefault="000849A6" w:rsidP="000849A6">
      <w:pPr>
        <w:tabs>
          <w:tab w:val="left" w:pos="2160"/>
        </w:tabs>
        <w:ind w:left="2880"/>
        <w:rPr>
          <w:b/>
          <w:sz w:val="16"/>
          <w:szCs w:val="16"/>
        </w:rPr>
      </w:pPr>
      <w:r w:rsidRPr="00E13002">
        <w:rPr>
          <w:b/>
          <w:sz w:val="16"/>
          <w:szCs w:val="16"/>
        </w:rPr>
        <w:tab/>
      </w:r>
      <w:r w:rsidRPr="00E13002">
        <w:rPr>
          <w:b/>
          <w:sz w:val="16"/>
          <w:szCs w:val="16"/>
        </w:rPr>
        <w:tab/>
      </w:r>
    </w:p>
    <w:p w14:paraId="200AFE8D" w14:textId="3318D784" w:rsidR="00BA09F8" w:rsidRDefault="00BA09F8" w:rsidP="00D37035">
      <w:pPr>
        <w:tabs>
          <w:tab w:val="left" w:pos="2160"/>
          <w:tab w:val="right" w:pos="10800"/>
        </w:tabs>
        <w:ind w:left="720"/>
        <w:rPr>
          <w:b/>
          <w:szCs w:val="20"/>
        </w:rPr>
      </w:pPr>
      <w:r w:rsidRPr="00D37035">
        <w:rPr>
          <w:b/>
          <w:szCs w:val="20"/>
        </w:rPr>
        <w:tab/>
        <w:t>Adjournment</w:t>
      </w:r>
      <w:r w:rsidR="00D621F6">
        <w:rPr>
          <w:b/>
          <w:szCs w:val="20"/>
        </w:rPr>
        <w:t>.</w:t>
      </w:r>
    </w:p>
    <w:p w14:paraId="447E51C9" w14:textId="476B0D97" w:rsidR="003D12BA" w:rsidRPr="00BA09F8" w:rsidRDefault="003D12BA" w:rsidP="007740AC">
      <w:pPr>
        <w:ind w:left="720"/>
        <w:jc w:val="center"/>
        <w:rPr>
          <w:sz w:val="20"/>
          <w:szCs w:val="20"/>
        </w:rPr>
      </w:pPr>
    </w:p>
    <w:p w14:paraId="24A7941F" w14:textId="70F5406E" w:rsidR="005E05BF" w:rsidRDefault="005E05BF" w:rsidP="008E54D9">
      <w:pPr>
        <w:ind w:left="720"/>
        <w:jc w:val="center"/>
        <w:rPr>
          <w:rFonts w:ascii="Arial Black" w:hAnsi="Arial Black"/>
          <w:b/>
          <w:i/>
          <w:color w:val="A52623"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550744F" wp14:editId="2AC24488">
                <wp:simplePos x="0" y="0"/>
                <wp:positionH relativeFrom="column">
                  <wp:posOffset>-38100</wp:posOffset>
                </wp:positionH>
                <wp:positionV relativeFrom="paragraph">
                  <wp:posOffset>118109</wp:posOffset>
                </wp:positionV>
                <wp:extent cx="7109460" cy="1019175"/>
                <wp:effectExtent l="0" t="0" r="1524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883D43" id="Rectangle 11" o:spid="_x0000_s1026" style="position:absolute;margin-left:-3pt;margin-top:9.3pt;width:559.8pt;height:80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" strokecolor="#c00000" strokeweight="1.5pt"/>
            </w:pict>
          </mc:Fallback>
        </mc:AlternateContent>
      </w:r>
    </w:p>
    <w:p w14:paraId="611116CD" w14:textId="6061D7FB" w:rsidR="004C0572" w:rsidRDefault="004C0572" w:rsidP="008E54D9">
      <w:pPr>
        <w:ind w:left="720"/>
        <w:jc w:val="center"/>
        <w:rPr>
          <w:rFonts w:ascii="Arial Black" w:hAnsi="Arial Black"/>
          <w:b/>
          <w:i/>
          <w:color w:val="A52623"/>
          <w:sz w:val="26"/>
          <w:szCs w:val="26"/>
        </w:rPr>
      </w:pPr>
      <w:r>
        <w:rPr>
          <w:rFonts w:ascii="Arial Black" w:hAnsi="Arial Black"/>
          <w:b/>
          <w:i/>
          <w:color w:val="A52623"/>
          <w:sz w:val="26"/>
          <w:szCs w:val="26"/>
        </w:rPr>
        <w:t xml:space="preserve">REGISTER ONLINE - </w:t>
      </w:r>
      <w:hyperlink r:id="rId9" w:history="1">
        <w:r w:rsidRPr="00A3336E">
          <w:rPr>
            <w:rStyle w:val="Hyperlink"/>
            <w:rFonts w:ascii="Arial Black" w:hAnsi="Arial Black"/>
            <w:b/>
            <w:i/>
            <w:sz w:val="26"/>
            <w:szCs w:val="26"/>
          </w:rPr>
          <w:t>https://kansasprima.wildapricot.org/</w:t>
        </w:r>
      </w:hyperlink>
    </w:p>
    <w:p w14:paraId="3F1B0025" w14:textId="0353D4B1" w:rsidR="00BA09F8" w:rsidRDefault="005E05BF" w:rsidP="005E05BF">
      <w:pPr>
        <w:ind w:left="72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>Questions:</w:t>
      </w:r>
      <w:r>
        <w:rPr>
          <w:sz w:val="24"/>
          <w:szCs w:val="20"/>
        </w:rPr>
        <w:tab/>
        <w:t>Holly Ray, Miami County, KS</w:t>
      </w:r>
    </w:p>
    <w:p w14:paraId="58749F93" w14:textId="7DDAEDF3" w:rsidR="005E05BF" w:rsidRDefault="005E05BF" w:rsidP="005E05BF">
      <w:pPr>
        <w:ind w:left="72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(913) 294-9530</w:t>
      </w:r>
    </w:p>
    <w:p w14:paraId="52E7770A" w14:textId="1C9B7A6B" w:rsidR="005E05BF" w:rsidRDefault="005E05BF" w:rsidP="005E05BF">
      <w:pPr>
        <w:ind w:left="72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hyperlink r:id="rId10" w:history="1">
        <w:r w:rsidRPr="00A3336E">
          <w:rPr>
            <w:rStyle w:val="Hyperlink"/>
            <w:sz w:val="24"/>
            <w:szCs w:val="20"/>
          </w:rPr>
          <w:t>hray@miamicountyks.org</w:t>
        </w:r>
      </w:hyperlink>
    </w:p>
    <w:sectPr w:rsidR="005E05BF" w:rsidSect="00410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2C44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A25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BE8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52B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485A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0F3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B48F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CAE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E674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C466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55414"/>
    <w:multiLevelType w:val="hybridMultilevel"/>
    <w:tmpl w:val="BF0E2F10"/>
    <w:lvl w:ilvl="0" w:tplc="1B780D32"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B91F2E"/>
    <w:multiLevelType w:val="hybridMultilevel"/>
    <w:tmpl w:val="B4164E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A2745B1"/>
    <w:multiLevelType w:val="hybridMultilevel"/>
    <w:tmpl w:val="7C0095E6"/>
    <w:lvl w:ilvl="0" w:tplc="C14ABEAC">
      <w:start w:val="2020"/>
      <w:numFmt w:val="decimal"/>
      <w:lvlText w:val="%1"/>
      <w:lvlJc w:val="left"/>
      <w:pPr>
        <w:ind w:left="26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67E3146"/>
    <w:multiLevelType w:val="hybridMultilevel"/>
    <w:tmpl w:val="1C58A4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F544A42"/>
    <w:multiLevelType w:val="hybridMultilevel"/>
    <w:tmpl w:val="04A8F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01BF8"/>
    <w:multiLevelType w:val="hybridMultilevel"/>
    <w:tmpl w:val="D494B7C2"/>
    <w:lvl w:ilvl="0" w:tplc="747E6958">
      <w:start w:val="913"/>
      <w:numFmt w:val="bullet"/>
      <w:lvlText w:val="-"/>
      <w:lvlJc w:val="left"/>
      <w:pPr>
        <w:ind w:left="29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F8"/>
    <w:rsid w:val="00015596"/>
    <w:rsid w:val="000179BA"/>
    <w:rsid w:val="000255F6"/>
    <w:rsid w:val="00055CB8"/>
    <w:rsid w:val="0006455F"/>
    <w:rsid w:val="0006794A"/>
    <w:rsid w:val="0007213E"/>
    <w:rsid w:val="000849A6"/>
    <w:rsid w:val="000E221B"/>
    <w:rsid w:val="000E7A07"/>
    <w:rsid w:val="00107ADE"/>
    <w:rsid w:val="00114F1A"/>
    <w:rsid w:val="00130CED"/>
    <w:rsid w:val="001506B6"/>
    <w:rsid w:val="00163234"/>
    <w:rsid w:val="001812CE"/>
    <w:rsid w:val="001854FC"/>
    <w:rsid w:val="00190C86"/>
    <w:rsid w:val="001A3C7E"/>
    <w:rsid w:val="001C32F2"/>
    <w:rsid w:val="001E1A03"/>
    <w:rsid w:val="001E5A53"/>
    <w:rsid w:val="001F540C"/>
    <w:rsid w:val="002000DC"/>
    <w:rsid w:val="002059B1"/>
    <w:rsid w:val="00214332"/>
    <w:rsid w:val="002342C6"/>
    <w:rsid w:val="002C0B21"/>
    <w:rsid w:val="002C0EF8"/>
    <w:rsid w:val="002F70C7"/>
    <w:rsid w:val="003001C4"/>
    <w:rsid w:val="00310D48"/>
    <w:rsid w:val="00324672"/>
    <w:rsid w:val="00326B30"/>
    <w:rsid w:val="00331222"/>
    <w:rsid w:val="003331F6"/>
    <w:rsid w:val="00334D7F"/>
    <w:rsid w:val="00343373"/>
    <w:rsid w:val="00344E74"/>
    <w:rsid w:val="0036594E"/>
    <w:rsid w:val="003A5DC9"/>
    <w:rsid w:val="003B6FDE"/>
    <w:rsid w:val="003D12BA"/>
    <w:rsid w:val="003F4BB6"/>
    <w:rsid w:val="00410330"/>
    <w:rsid w:val="0041100E"/>
    <w:rsid w:val="00417B89"/>
    <w:rsid w:val="00421B1D"/>
    <w:rsid w:val="00432E5F"/>
    <w:rsid w:val="004361AC"/>
    <w:rsid w:val="0044122B"/>
    <w:rsid w:val="00445756"/>
    <w:rsid w:val="0045060D"/>
    <w:rsid w:val="00494A6E"/>
    <w:rsid w:val="004A3719"/>
    <w:rsid w:val="004C0572"/>
    <w:rsid w:val="004C2146"/>
    <w:rsid w:val="004D2C07"/>
    <w:rsid w:val="005040F5"/>
    <w:rsid w:val="00510196"/>
    <w:rsid w:val="00517814"/>
    <w:rsid w:val="0056227A"/>
    <w:rsid w:val="00565843"/>
    <w:rsid w:val="0057169D"/>
    <w:rsid w:val="00583122"/>
    <w:rsid w:val="005A246B"/>
    <w:rsid w:val="005C75CA"/>
    <w:rsid w:val="005E05BF"/>
    <w:rsid w:val="005E68F3"/>
    <w:rsid w:val="0063227D"/>
    <w:rsid w:val="00641B99"/>
    <w:rsid w:val="0064608C"/>
    <w:rsid w:val="0065467D"/>
    <w:rsid w:val="00655E4C"/>
    <w:rsid w:val="00663782"/>
    <w:rsid w:val="00696C9F"/>
    <w:rsid w:val="006A5873"/>
    <w:rsid w:val="006F157F"/>
    <w:rsid w:val="006F4E8C"/>
    <w:rsid w:val="0070441A"/>
    <w:rsid w:val="00706D69"/>
    <w:rsid w:val="0071023A"/>
    <w:rsid w:val="007167A2"/>
    <w:rsid w:val="00720FFC"/>
    <w:rsid w:val="00723FA6"/>
    <w:rsid w:val="0074137A"/>
    <w:rsid w:val="0075765A"/>
    <w:rsid w:val="0076699E"/>
    <w:rsid w:val="007740AC"/>
    <w:rsid w:val="007754AE"/>
    <w:rsid w:val="00785FD5"/>
    <w:rsid w:val="00792B30"/>
    <w:rsid w:val="007B053B"/>
    <w:rsid w:val="007C2418"/>
    <w:rsid w:val="007E7528"/>
    <w:rsid w:val="007F6ED7"/>
    <w:rsid w:val="00800D9E"/>
    <w:rsid w:val="00807F9B"/>
    <w:rsid w:val="00816A71"/>
    <w:rsid w:val="008175E2"/>
    <w:rsid w:val="008408BA"/>
    <w:rsid w:val="00843B54"/>
    <w:rsid w:val="00851485"/>
    <w:rsid w:val="008519BD"/>
    <w:rsid w:val="00851B57"/>
    <w:rsid w:val="00866EFD"/>
    <w:rsid w:val="00870B13"/>
    <w:rsid w:val="00873027"/>
    <w:rsid w:val="00894B47"/>
    <w:rsid w:val="008B0A9C"/>
    <w:rsid w:val="008C4073"/>
    <w:rsid w:val="008E0061"/>
    <w:rsid w:val="008E54D9"/>
    <w:rsid w:val="008F48D4"/>
    <w:rsid w:val="00911098"/>
    <w:rsid w:val="00971085"/>
    <w:rsid w:val="009904F2"/>
    <w:rsid w:val="009B42CF"/>
    <w:rsid w:val="009B68D3"/>
    <w:rsid w:val="009C3677"/>
    <w:rsid w:val="009C404C"/>
    <w:rsid w:val="009D52F3"/>
    <w:rsid w:val="00A06F0B"/>
    <w:rsid w:val="00A075B3"/>
    <w:rsid w:val="00A200CD"/>
    <w:rsid w:val="00A638B2"/>
    <w:rsid w:val="00A95A22"/>
    <w:rsid w:val="00AA7218"/>
    <w:rsid w:val="00AE6BC4"/>
    <w:rsid w:val="00B114C1"/>
    <w:rsid w:val="00B13137"/>
    <w:rsid w:val="00B149C6"/>
    <w:rsid w:val="00B42CFE"/>
    <w:rsid w:val="00B6622B"/>
    <w:rsid w:val="00B85AF9"/>
    <w:rsid w:val="00B91D4D"/>
    <w:rsid w:val="00B925EE"/>
    <w:rsid w:val="00BA09F8"/>
    <w:rsid w:val="00BA7977"/>
    <w:rsid w:val="00BB1E3F"/>
    <w:rsid w:val="00BB6CBC"/>
    <w:rsid w:val="00BC284C"/>
    <w:rsid w:val="00BC4BFD"/>
    <w:rsid w:val="00BD27D8"/>
    <w:rsid w:val="00BF52F2"/>
    <w:rsid w:val="00C04DE0"/>
    <w:rsid w:val="00C15D7D"/>
    <w:rsid w:val="00C37384"/>
    <w:rsid w:val="00C50A8B"/>
    <w:rsid w:val="00C6717B"/>
    <w:rsid w:val="00C7660A"/>
    <w:rsid w:val="00C851F9"/>
    <w:rsid w:val="00C85A9D"/>
    <w:rsid w:val="00CB2780"/>
    <w:rsid w:val="00CD02ED"/>
    <w:rsid w:val="00CE4401"/>
    <w:rsid w:val="00D158D2"/>
    <w:rsid w:val="00D162C0"/>
    <w:rsid w:val="00D27AE8"/>
    <w:rsid w:val="00D353DE"/>
    <w:rsid w:val="00D35401"/>
    <w:rsid w:val="00D37035"/>
    <w:rsid w:val="00D472C1"/>
    <w:rsid w:val="00D621F6"/>
    <w:rsid w:val="00D65C38"/>
    <w:rsid w:val="00D70C13"/>
    <w:rsid w:val="00D76F73"/>
    <w:rsid w:val="00D8072E"/>
    <w:rsid w:val="00D92FE1"/>
    <w:rsid w:val="00DD4DA1"/>
    <w:rsid w:val="00DD62D5"/>
    <w:rsid w:val="00DF1FB9"/>
    <w:rsid w:val="00E13002"/>
    <w:rsid w:val="00E23CFE"/>
    <w:rsid w:val="00E373D4"/>
    <w:rsid w:val="00E46571"/>
    <w:rsid w:val="00EB3E2F"/>
    <w:rsid w:val="00F023BE"/>
    <w:rsid w:val="00F13B9E"/>
    <w:rsid w:val="00F24D88"/>
    <w:rsid w:val="00F33EDD"/>
    <w:rsid w:val="00F447CE"/>
    <w:rsid w:val="00F745D3"/>
    <w:rsid w:val="00F74617"/>
    <w:rsid w:val="00F91F74"/>
    <w:rsid w:val="00FA2A93"/>
    <w:rsid w:val="00FA4D83"/>
    <w:rsid w:val="00FB0A5E"/>
    <w:rsid w:val="00FC41D6"/>
    <w:rsid w:val="00FC7E29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11753D"/>
  <w15:docId w15:val="{23A18747-F0F8-4260-8ED2-2F218D10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2B"/>
  </w:style>
  <w:style w:type="paragraph" w:styleId="Heading1">
    <w:name w:val="heading 1"/>
    <w:basedOn w:val="Normal"/>
    <w:next w:val="Normal"/>
    <w:link w:val="Heading1Char"/>
    <w:uiPriority w:val="9"/>
    <w:qFormat/>
    <w:rsid w:val="00494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110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F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94A6E"/>
  </w:style>
  <w:style w:type="paragraph" w:styleId="BlockText">
    <w:name w:val="Block Text"/>
    <w:basedOn w:val="Normal"/>
    <w:uiPriority w:val="99"/>
    <w:semiHidden/>
    <w:unhideWhenUsed/>
    <w:rsid w:val="00494A6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94A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4A6E"/>
  </w:style>
  <w:style w:type="paragraph" w:styleId="BodyText2">
    <w:name w:val="Body Text 2"/>
    <w:basedOn w:val="Normal"/>
    <w:link w:val="BodyText2Char"/>
    <w:uiPriority w:val="99"/>
    <w:semiHidden/>
    <w:unhideWhenUsed/>
    <w:rsid w:val="00494A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4A6E"/>
  </w:style>
  <w:style w:type="paragraph" w:styleId="BodyText3">
    <w:name w:val="Body Text 3"/>
    <w:basedOn w:val="Normal"/>
    <w:link w:val="BodyText3Char"/>
    <w:uiPriority w:val="99"/>
    <w:semiHidden/>
    <w:unhideWhenUsed/>
    <w:rsid w:val="00494A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4A6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4A6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4A6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4A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4A6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4A6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4A6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4A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4A6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4A6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4A6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4A6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94A6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4A6E"/>
  </w:style>
  <w:style w:type="paragraph" w:styleId="CommentText">
    <w:name w:val="annotation text"/>
    <w:basedOn w:val="Normal"/>
    <w:link w:val="CommentTextChar"/>
    <w:uiPriority w:val="99"/>
    <w:semiHidden/>
    <w:unhideWhenUsed/>
    <w:rsid w:val="0049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A6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4A6E"/>
  </w:style>
  <w:style w:type="character" w:customStyle="1" w:styleId="DateChar">
    <w:name w:val="Date Char"/>
    <w:basedOn w:val="DefaultParagraphFont"/>
    <w:link w:val="Date"/>
    <w:uiPriority w:val="99"/>
    <w:semiHidden/>
    <w:rsid w:val="00494A6E"/>
  </w:style>
  <w:style w:type="paragraph" w:styleId="DocumentMap">
    <w:name w:val="Document Map"/>
    <w:basedOn w:val="Normal"/>
    <w:link w:val="DocumentMapChar"/>
    <w:uiPriority w:val="99"/>
    <w:semiHidden/>
    <w:unhideWhenUsed/>
    <w:rsid w:val="00494A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A6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4A6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4A6E"/>
  </w:style>
  <w:style w:type="paragraph" w:styleId="EndnoteText">
    <w:name w:val="endnote text"/>
    <w:basedOn w:val="Normal"/>
    <w:link w:val="EndnoteTextChar"/>
    <w:uiPriority w:val="99"/>
    <w:semiHidden/>
    <w:unhideWhenUsed/>
    <w:rsid w:val="00494A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A6E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94A6E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A6E"/>
  </w:style>
  <w:style w:type="paragraph" w:styleId="FootnoteText">
    <w:name w:val="footnote text"/>
    <w:basedOn w:val="Normal"/>
    <w:link w:val="FootnoteTextChar"/>
    <w:uiPriority w:val="99"/>
    <w:semiHidden/>
    <w:unhideWhenUsed/>
    <w:rsid w:val="00494A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A6E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94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A6E"/>
  </w:style>
  <w:style w:type="character" w:customStyle="1" w:styleId="Heading1Char">
    <w:name w:val="Heading 1 Char"/>
    <w:basedOn w:val="DefaultParagraphFont"/>
    <w:link w:val="Heading1"/>
    <w:uiPriority w:val="9"/>
    <w:rsid w:val="00494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A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4A6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4A6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A6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A6E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94A6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94A6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94A6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94A6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94A6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94A6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94A6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94A6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94A6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4A6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A6E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494A6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94A6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94A6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94A6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94A6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94A6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94A6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94A6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94A6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94A6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94A6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4A6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4A6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4A6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4A6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94A6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94A6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94A6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94A6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94A6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94A6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94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4A6E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4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4A6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94A6E"/>
  </w:style>
  <w:style w:type="paragraph" w:styleId="NormalWeb">
    <w:name w:val="Normal (Web)"/>
    <w:basedOn w:val="Normal"/>
    <w:uiPriority w:val="99"/>
    <w:semiHidden/>
    <w:unhideWhenUsed/>
    <w:rsid w:val="00494A6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4A6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4A6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4A6E"/>
  </w:style>
  <w:style w:type="paragraph" w:styleId="PlainText">
    <w:name w:val="Plain Text"/>
    <w:basedOn w:val="Normal"/>
    <w:link w:val="PlainTextChar"/>
    <w:uiPriority w:val="99"/>
    <w:semiHidden/>
    <w:unhideWhenUsed/>
    <w:rsid w:val="00494A6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A6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94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4A6E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4A6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4A6E"/>
  </w:style>
  <w:style w:type="paragraph" w:styleId="Signature">
    <w:name w:val="Signature"/>
    <w:basedOn w:val="Normal"/>
    <w:link w:val="SignatureChar"/>
    <w:uiPriority w:val="99"/>
    <w:semiHidden/>
    <w:unhideWhenUsed/>
    <w:rsid w:val="00494A6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4A6E"/>
  </w:style>
  <w:style w:type="paragraph" w:styleId="Subtitle">
    <w:name w:val="Subtitle"/>
    <w:basedOn w:val="Normal"/>
    <w:next w:val="Normal"/>
    <w:link w:val="SubtitleChar"/>
    <w:uiPriority w:val="11"/>
    <w:qFormat/>
    <w:rsid w:val="00494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4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94A6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94A6E"/>
  </w:style>
  <w:style w:type="paragraph" w:styleId="Title">
    <w:name w:val="Title"/>
    <w:basedOn w:val="Normal"/>
    <w:next w:val="Normal"/>
    <w:link w:val="TitleChar"/>
    <w:uiPriority w:val="10"/>
    <w:qFormat/>
    <w:rsid w:val="00494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4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94A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94A6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94A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94A6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94A6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94A6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94A6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94A6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94A6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94A6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A6E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1559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kansasprim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ray@miamicounty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nsasprima.wildaprico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</dc:creator>
  <cp:lastModifiedBy>Holly Ray</cp:lastModifiedBy>
  <cp:revision>2</cp:revision>
  <cp:lastPrinted>2020-02-18T17:25:00Z</cp:lastPrinted>
  <dcterms:created xsi:type="dcterms:W3CDTF">2020-10-05T17:35:00Z</dcterms:created>
  <dcterms:modified xsi:type="dcterms:W3CDTF">2020-10-05T17:35:00Z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